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4F8D4395" w:rsidR="00D61F1B" w:rsidRPr="00B264EC" w:rsidRDefault="00D61F1B" w:rsidP="00926EA7">
      <w:pPr>
        <w:jc w:val="right"/>
      </w:pPr>
      <w:r w:rsidRPr="00B264EC">
        <w:t xml:space="preserve">Warszawa, </w:t>
      </w:r>
      <w:r w:rsidR="00D651A7">
        <w:t>20</w:t>
      </w:r>
      <w:r w:rsidR="00C43F20">
        <w:t>.</w:t>
      </w:r>
      <w:r w:rsidR="009B76F6">
        <w:t>10</w:t>
      </w:r>
      <w:r w:rsidR="00C43F20">
        <w:t>.2023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E3B182A" w14:textId="1C342A41" w:rsidR="00BD4577" w:rsidRDefault="004B3C9A" w:rsidP="00BD4577">
      <w:pPr>
        <w:jc w:val="center"/>
        <w:rPr>
          <w:b/>
          <w:bCs/>
        </w:rPr>
      </w:pPr>
      <w:r>
        <w:rPr>
          <w:b/>
          <w:bCs/>
        </w:rPr>
        <w:t>Zacznij od… końca</w:t>
      </w:r>
    </w:p>
    <w:p w14:paraId="76E80799" w14:textId="5191DDCB" w:rsidR="007245C1" w:rsidRDefault="00493812" w:rsidP="00BE4769">
      <w:pPr>
        <w:jc w:val="center"/>
        <w:rPr>
          <w:b/>
          <w:bCs/>
        </w:rPr>
      </w:pPr>
      <w:r>
        <w:rPr>
          <w:b/>
          <w:bCs/>
        </w:rPr>
        <w:t>Jak pielęgnować</w:t>
      </w:r>
      <w:r w:rsidR="000F5BA6">
        <w:rPr>
          <w:b/>
          <w:bCs/>
        </w:rPr>
        <w:t xml:space="preserve"> końcówki włosów?</w:t>
      </w:r>
    </w:p>
    <w:p w14:paraId="45189A44" w14:textId="77777777" w:rsidR="00883E0F" w:rsidRDefault="00883E0F" w:rsidP="00BE4769">
      <w:pPr>
        <w:jc w:val="center"/>
        <w:rPr>
          <w:b/>
          <w:bCs/>
        </w:rPr>
      </w:pPr>
    </w:p>
    <w:p w14:paraId="5E7CCD29" w14:textId="37ECF5F2" w:rsidR="00EE03C0" w:rsidRDefault="00BE4769" w:rsidP="00283A29">
      <w:pPr>
        <w:jc w:val="both"/>
        <w:rPr>
          <w:b/>
          <w:bCs/>
        </w:rPr>
      </w:pPr>
      <w:r>
        <w:rPr>
          <w:b/>
          <w:bCs/>
        </w:rPr>
        <w:t>Jak e</w:t>
      </w:r>
      <w:r w:rsidR="00883E0F">
        <w:rPr>
          <w:b/>
          <w:bCs/>
        </w:rPr>
        <w:t xml:space="preserve">fektywnie </w:t>
      </w:r>
      <w:r>
        <w:rPr>
          <w:b/>
          <w:bCs/>
        </w:rPr>
        <w:t xml:space="preserve">pielęgnować </w:t>
      </w:r>
      <w:r w:rsidR="00883E0F">
        <w:rPr>
          <w:b/>
          <w:bCs/>
        </w:rPr>
        <w:t>włosy? To proste: od nasady, aż po same końce. W praktyce jedna</w:t>
      </w:r>
      <w:r w:rsidR="00E05A38">
        <w:rPr>
          <w:b/>
          <w:bCs/>
        </w:rPr>
        <w:t xml:space="preserve">k </w:t>
      </w:r>
      <w:r w:rsidR="006A70EF">
        <w:rPr>
          <w:b/>
          <w:bCs/>
        </w:rPr>
        <w:t>często</w:t>
      </w:r>
      <w:r w:rsidR="00E05A38">
        <w:rPr>
          <w:b/>
          <w:bCs/>
        </w:rPr>
        <w:t xml:space="preserve"> używamy produktów </w:t>
      </w:r>
      <w:r w:rsidR="009B76F6">
        <w:rPr>
          <w:b/>
          <w:bCs/>
        </w:rPr>
        <w:t xml:space="preserve">przeznaczonych </w:t>
      </w:r>
      <w:r w:rsidR="00E05A38">
        <w:rPr>
          <w:b/>
          <w:bCs/>
        </w:rPr>
        <w:t>do skóry głowy, końcówki włosów zostawi</w:t>
      </w:r>
      <w:r w:rsidR="00761173">
        <w:rPr>
          <w:b/>
          <w:bCs/>
        </w:rPr>
        <w:t>ając bez</w:t>
      </w:r>
      <w:r w:rsidR="009B76F6">
        <w:rPr>
          <w:b/>
          <w:bCs/>
        </w:rPr>
        <w:t> </w:t>
      </w:r>
      <w:r w:rsidR="00761173">
        <w:rPr>
          <w:b/>
          <w:bCs/>
        </w:rPr>
        <w:t>opieki. To błąd</w:t>
      </w:r>
      <w:r w:rsidR="00FF1264">
        <w:rPr>
          <w:b/>
          <w:bCs/>
        </w:rPr>
        <w:t>. Eksperci wskazują, że warto sięgać po olejki</w:t>
      </w:r>
      <w:r w:rsidR="00FE0BC2">
        <w:rPr>
          <w:b/>
          <w:bCs/>
        </w:rPr>
        <w:t xml:space="preserve"> naturalne</w:t>
      </w:r>
      <w:r w:rsidR="00FF1264">
        <w:rPr>
          <w:b/>
          <w:bCs/>
        </w:rPr>
        <w:t xml:space="preserve">, które </w:t>
      </w:r>
      <w:r w:rsidR="00E655E3">
        <w:rPr>
          <w:b/>
          <w:bCs/>
        </w:rPr>
        <w:t>pielęgnują</w:t>
      </w:r>
      <w:r w:rsidR="00FF1264">
        <w:rPr>
          <w:b/>
          <w:bCs/>
        </w:rPr>
        <w:t xml:space="preserve"> dolne partie pasm</w:t>
      </w:r>
      <w:r w:rsidR="00286DD2">
        <w:rPr>
          <w:b/>
          <w:bCs/>
        </w:rPr>
        <w:t>. Cel:</w:t>
      </w:r>
      <w:r w:rsidR="00CC55D4">
        <w:rPr>
          <w:b/>
          <w:bCs/>
        </w:rPr>
        <w:t> </w:t>
      </w:r>
      <w:r w:rsidR="00286DD2">
        <w:rPr>
          <w:b/>
          <w:bCs/>
        </w:rPr>
        <w:t xml:space="preserve">odżywienie, nawilżenie i </w:t>
      </w:r>
      <w:r w:rsidR="00BD022F">
        <w:rPr>
          <w:b/>
          <w:bCs/>
        </w:rPr>
        <w:t xml:space="preserve">zapobieganie </w:t>
      </w:r>
      <w:r w:rsidR="009121E6">
        <w:rPr>
          <w:b/>
          <w:bCs/>
        </w:rPr>
        <w:t>łamaniu końcówek.</w:t>
      </w:r>
    </w:p>
    <w:p w14:paraId="7C813A3A" w14:textId="018E4768" w:rsidR="009121E6" w:rsidRPr="00A756C8" w:rsidRDefault="00A35DF8" w:rsidP="00283A29">
      <w:pPr>
        <w:jc w:val="both"/>
        <w:rPr>
          <w:b/>
          <w:bCs/>
        </w:rPr>
      </w:pPr>
      <w:r w:rsidRPr="00A35DF8">
        <w:t>Stylizacja</w:t>
      </w:r>
      <w:r>
        <w:t>, farbowanie</w:t>
      </w:r>
      <w:r w:rsidR="0098412C">
        <w:t xml:space="preserve">, ekspozycja na czynniki zewnętrzne, takie jak słona woda, </w:t>
      </w:r>
      <w:r w:rsidR="006F2C3D">
        <w:t xml:space="preserve">słońce lub… noszenie ciasnego czepka. To wszystko sprawia, że </w:t>
      </w:r>
      <w:r w:rsidR="001C65D7">
        <w:t xml:space="preserve">– właśnie teraz – </w:t>
      </w:r>
      <w:r w:rsidR="006F2C3D">
        <w:t>po lecie</w:t>
      </w:r>
      <w:r w:rsidR="00010E4C">
        <w:t xml:space="preserve"> i w pierwszych </w:t>
      </w:r>
      <w:r w:rsidR="001D5D7F">
        <w:t>tygodniach jesieni</w:t>
      </w:r>
      <w:r w:rsidR="00E71417">
        <w:t>,</w:t>
      </w:r>
      <w:r w:rsidR="006F2C3D">
        <w:t xml:space="preserve"> </w:t>
      </w:r>
      <w:r w:rsidR="00727A8C">
        <w:t>możemy dostrzec osłabienie włosów</w:t>
      </w:r>
      <w:r w:rsidR="001C65D7">
        <w:t xml:space="preserve"> oraz ich skłonność do łamania i kruszenia końcówek.</w:t>
      </w:r>
      <w:r w:rsidR="005F4604">
        <w:t xml:space="preserve"> </w:t>
      </w:r>
      <w:r w:rsidR="00C32C78">
        <w:t xml:space="preserve">Fryzjerzy </w:t>
      </w:r>
      <w:r w:rsidR="00E71417">
        <w:t>oraz </w:t>
      </w:r>
      <w:r w:rsidR="00C32C78">
        <w:t>trycholodzy podpowiadają, że</w:t>
      </w:r>
      <w:r w:rsidR="00ED0D9C">
        <w:t> </w:t>
      </w:r>
      <w:r w:rsidR="00C32C78">
        <w:t>warto zaopiekować się doln</w:t>
      </w:r>
      <w:r w:rsidR="00831F43">
        <w:t>ymi</w:t>
      </w:r>
      <w:r w:rsidR="00C32C78">
        <w:t xml:space="preserve"> parti</w:t>
      </w:r>
      <w:r w:rsidR="00831F43">
        <w:t>ami</w:t>
      </w:r>
      <w:r w:rsidR="00C32C78">
        <w:t xml:space="preserve"> </w:t>
      </w:r>
      <w:r w:rsidR="00831F43">
        <w:t>kosmyków</w:t>
      </w:r>
      <w:r w:rsidR="00C32C78">
        <w:t xml:space="preserve"> sięgając po… </w:t>
      </w:r>
      <w:r w:rsidR="00AD764F">
        <w:t>tradycyjne rozwiązania.</w:t>
      </w:r>
      <w:r w:rsidR="00817DBA">
        <w:t xml:space="preserve"> Już nasze prababcie </w:t>
      </w:r>
      <w:r w:rsidR="001E41A2">
        <w:t>stosowały</w:t>
      </w:r>
      <w:r w:rsidR="00817DBA">
        <w:t xml:space="preserve"> </w:t>
      </w:r>
      <w:r w:rsidR="008307E8">
        <w:t xml:space="preserve">roślinne olejki do włosów. Szczególnie </w:t>
      </w:r>
      <w:r w:rsidR="00941C54">
        <w:t>doceniały moc róży – i miały rację</w:t>
      </w:r>
      <w:r w:rsidR="00A757DB">
        <w:t xml:space="preserve">! </w:t>
      </w:r>
      <w:r w:rsidR="00C02A85">
        <w:t>Ekstrakt „k</w:t>
      </w:r>
      <w:r w:rsidR="009C01FD">
        <w:t>rólow</w:t>
      </w:r>
      <w:r w:rsidR="00C02A85">
        <w:t>ej</w:t>
      </w:r>
      <w:r w:rsidR="000672C4">
        <w:t xml:space="preserve"> ogrodu” bowiem – w połączeniu z </w:t>
      </w:r>
      <w:r w:rsidR="00D23AD6">
        <w:t>wyciągiem z czarnuszki – idealnie odżywia i</w:t>
      </w:r>
      <w:r w:rsidR="00057AFE">
        <w:t xml:space="preserve"> nawilża końcówki </w:t>
      </w:r>
      <w:r w:rsidR="00956DD3">
        <w:t>pasm</w:t>
      </w:r>
      <w:r w:rsidR="00057AFE">
        <w:t>.</w:t>
      </w:r>
      <w:r w:rsidR="00956DD3">
        <w:t xml:space="preserve"> </w:t>
      </w:r>
      <w:r w:rsidR="00500F71" w:rsidRPr="00A756C8">
        <w:rPr>
          <w:b/>
          <w:bCs/>
        </w:rPr>
        <w:t xml:space="preserve">Ekspert podpowiada, jak </w:t>
      </w:r>
      <w:r w:rsidR="00766920" w:rsidRPr="00A756C8">
        <w:rPr>
          <w:b/>
          <w:bCs/>
        </w:rPr>
        <w:t xml:space="preserve">pielęgnować </w:t>
      </w:r>
      <w:r w:rsidR="00A756C8" w:rsidRPr="00A756C8">
        <w:rPr>
          <w:b/>
          <w:bCs/>
        </w:rPr>
        <w:t>dolne partie włosów.</w:t>
      </w:r>
    </w:p>
    <w:p w14:paraId="5788082D" w14:textId="5EF310D9" w:rsidR="007D6741" w:rsidRDefault="008555F8" w:rsidP="007D6741">
      <w:pPr>
        <w:rPr>
          <w:b/>
          <w:bCs/>
        </w:rPr>
      </w:pPr>
      <w:r>
        <w:rPr>
          <w:b/>
          <w:bCs/>
        </w:rPr>
        <w:t>Tradycyjne olejki</w:t>
      </w:r>
    </w:p>
    <w:p w14:paraId="39EE9CE5" w14:textId="3238DA38" w:rsidR="00C05B6C" w:rsidRDefault="00C05B6C" w:rsidP="007F30B1">
      <w:pPr>
        <w:jc w:val="both"/>
      </w:pPr>
      <w:r>
        <w:t xml:space="preserve">Z czym kojarzy nam się róża? </w:t>
      </w:r>
      <w:r w:rsidR="00561895">
        <w:t>Z pięknym zapachem, dostojeństwem, romantyzmem. Zgoda</w:t>
      </w:r>
      <w:r w:rsidR="0053505C">
        <w:t>, ale to nie wszystko!</w:t>
      </w:r>
      <w:r w:rsidR="00561895">
        <w:t xml:space="preserve"> </w:t>
      </w:r>
      <w:r w:rsidR="0053505C">
        <w:t>N</w:t>
      </w:r>
      <w:r w:rsidR="00561895">
        <w:t xml:space="preserve">ie każda z nas </w:t>
      </w:r>
      <w:r w:rsidR="00BA3F7B">
        <w:t>wie, że „królowa kwiatów”, a właściwie olejek</w:t>
      </w:r>
      <w:r w:rsidR="0098176F">
        <w:t>, który jest z niej pozyskiwany</w:t>
      </w:r>
      <w:r w:rsidR="00BA3F7B">
        <w:t xml:space="preserve">, </w:t>
      </w:r>
      <w:r w:rsidR="0098176F">
        <w:t xml:space="preserve">skutecznie </w:t>
      </w:r>
      <w:r w:rsidR="001027EA">
        <w:t>odżywia</w:t>
      </w:r>
      <w:r w:rsidR="00BA3F7B">
        <w:t xml:space="preserve"> </w:t>
      </w:r>
      <w:r w:rsidR="001027EA">
        <w:t>włosy</w:t>
      </w:r>
      <w:r w:rsidR="00D92426">
        <w:t xml:space="preserve">, </w:t>
      </w:r>
      <w:r w:rsidR="001027EA">
        <w:t xml:space="preserve">wygładza je i pozwala utrzymać </w:t>
      </w:r>
      <w:r w:rsidR="0098176F">
        <w:t>optymalny</w:t>
      </w:r>
      <w:r w:rsidR="001027EA">
        <w:t xml:space="preserve"> poziom nawilżenia.</w:t>
      </w:r>
      <w:r w:rsidR="0098176F">
        <w:t xml:space="preserve"> </w:t>
      </w:r>
      <w:r w:rsidR="001533CB">
        <w:t>Wiedziały to</w:t>
      </w:r>
      <w:r w:rsidR="00E901EB">
        <w:t xml:space="preserve"> już </w:t>
      </w:r>
      <w:r w:rsidR="001533CB">
        <w:t>nasze babcie i prababcie, które z powodzenie</w:t>
      </w:r>
      <w:r w:rsidR="00C306F6">
        <w:t xml:space="preserve">m wykorzystywały płatki róży do pielęgnacji włosów, </w:t>
      </w:r>
      <w:r w:rsidR="00C34780">
        <w:t xml:space="preserve">tworząc domowe wcierki i płukanki. Współczesny świat beauty </w:t>
      </w:r>
      <w:r w:rsidR="005C22C1">
        <w:t>chętnie czerpie z tej tradycji to, co najlepsze.</w:t>
      </w:r>
    </w:p>
    <w:p w14:paraId="7356477C" w14:textId="7CBC612A" w:rsidR="007F30B1" w:rsidRPr="008D2358" w:rsidRDefault="007F30B1" w:rsidP="007F30B1">
      <w:pPr>
        <w:jc w:val="both"/>
      </w:pPr>
      <w:r>
        <w:t>–</w:t>
      </w:r>
      <w:r w:rsidR="0045673A">
        <w:rPr>
          <w:i/>
          <w:iCs/>
        </w:rPr>
        <w:t> </w:t>
      </w:r>
      <w:r w:rsidR="005C22C1">
        <w:rPr>
          <w:i/>
          <w:iCs/>
        </w:rPr>
        <w:t>Przed zimą</w:t>
      </w:r>
      <w:r w:rsidR="00DE06A6">
        <w:rPr>
          <w:i/>
          <w:iCs/>
        </w:rPr>
        <w:t xml:space="preserve"> nasze pasma </w:t>
      </w:r>
      <w:r w:rsidR="00414F47">
        <w:rPr>
          <w:i/>
          <w:iCs/>
        </w:rPr>
        <w:t>potrzebują</w:t>
      </w:r>
      <w:r w:rsidR="00DE06A6">
        <w:rPr>
          <w:i/>
          <w:iCs/>
        </w:rPr>
        <w:t xml:space="preserve"> dogłębnego odżywienia</w:t>
      </w:r>
      <w:r w:rsidR="00370A9A">
        <w:rPr>
          <w:i/>
          <w:iCs/>
        </w:rPr>
        <w:t>, nawilżenia</w:t>
      </w:r>
      <w:r w:rsidR="00DE06A6">
        <w:rPr>
          <w:i/>
          <w:iCs/>
        </w:rPr>
        <w:t xml:space="preserve"> </w:t>
      </w:r>
      <w:r w:rsidR="00322AFA">
        <w:rPr>
          <w:i/>
          <w:iCs/>
        </w:rPr>
        <w:t>oraz</w:t>
      </w:r>
      <w:r w:rsidR="006341C1">
        <w:rPr>
          <w:i/>
          <w:iCs/>
        </w:rPr>
        <w:t> </w:t>
      </w:r>
      <w:r w:rsidR="00DE06A6">
        <w:rPr>
          <w:i/>
          <w:iCs/>
        </w:rPr>
        <w:t>poprawy kondycji.</w:t>
      </w:r>
      <w:r w:rsidR="00370A9A">
        <w:rPr>
          <w:i/>
          <w:iCs/>
        </w:rPr>
        <w:t xml:space="preserve"> Szczególnej atencji wymagają końcówki włosów, które bywają zmęczone letnim słońcem</w:t>
      </w:r>
      <w:r w:rsidR="00322AFA">
        <w:rPr>
          <w:i/>
          <w:iCs/>
        </w:rPr>
        <w:t xml:space="preserve"> i </w:t>
      </w:r>
      <w:r w:rsidR="00370A9A">
        <w:rPr>
          <w:i/>
          <w:iCs/>
        </w:rPr>
        <w:t>stylizacją</w:t>
      </w:r>
      <w:r w:rsidR="00322AFA">
        <w:rPr>
          <w:i/>
          <w:iCs/>
        </w:rPr>
        <w:t>.</w:t>
      </w:r>
      <w:r w:rsidR="000D2C4A">
        <w:rPr>
          <w:i/>
          <w:iCs/>
        </w:rPr>
        <w:t xml:space="preserve"> Warto wykorzystać </w:t>
      </w:r>
      <w:r w:rsidR="00E95357">
        <w:rPr>
          <w:i/>
          <w:iCs/>
        </w:rPr>
        <w:t>potencjał</w:t>
      </w:r>
      <w:r w:rsidR="000D2C4A">
        <w:rPr>
          <w:i/>
          <w:iCs/>
        </w:rPr>
        <w:t xml:space="preserve"> róży</w:t>
      </w:r>
      <w:r w:rsidR="0006682D">
        <w:rPr>
          <w:i/>
          <w:iCs/>
        </w:rPr>
        <w:t>, której olejki mają właściwości odżywcze</w:t>
      </w:r>
      <w:r w:rsidR="00A025CC">
        <w:rPr>
          <w:i/>
          <w:iCs/>
        </w:rPr>
        <w:t xml:space="preserve"> i wygładzające </w:t>
      </w:r>
      <w:r w:rsidR="000916B7">
        <w:t xml:space="preserve">– </w:t>
      </w:r>
      <w:r w:rsidR="000916B7" w:rsidRPr="00D61F1B">
        <w:rPr>
          <w:b/>
          <w:bCs/>
        </w:rPr>
        <w:t>mówi Agnieszka Kowalska, Medical Advisor, ekspert marki Sielanka.</w:t>
      </w:r>
      <w:r w:rsidR="000916B7">
        <w:rPr>
          <w:b/>
          <w:bCs/>
        </w:rPr>
        <w:t xml:space="preserve"> </w:t>
      </w:r>
      <w:r w:rsidR="00C3238E">
        <w:rPr>
          <w:i/>
          <w:iCs/>
        </w:rPr>
        <w:t xml:space="preserve">– </w:t>
      </w:r>
      <w:r w:rsidR="00B85B88">
        <w:rPr>
          <w:i/>
          <w:iCs/>
        </w:rPr>
        <w:t xml:space="preserve">Dobrym rozwiązaniem będzie zastosowanie olejku różanego, takiego jak </w:t>
      </w:r>
      <w:r w:rsidR="009207A3">
        <w:rPr>
          <w:i/>
          <w:iCs/>
        </w:rPr>
        <w:t xml:space="preserve">Multiwitaminowy olejek na końcówki włosów Na górze </w:t>
      </w:r>
      <w:r w:rsidR="00325422">
        <w:rPr>
          <w:i/>
          <w:iCs/>
        </w:rPr>
        <w:t>r</w:t>
      </w:r>
      <w:r w:rsidR="009207A3">
        <w:rPr>
          <w:i/>
          <w:iCs/>
        </w:rPr>
        <w:t>óże Sielanka</w:t>
      </w:r>
      <w:r w:rsidR="00325422">
        <w:rPr>
          <w:i/>
          <w:iCs/>
        </w:rPr>
        <w:t xml:space="preserve">, który łączy zalety królowej </w:t>
      </w:r>
      <w:r w:rsidR="00172BCA">
        <w:rPr>
          <w:i/>
          <w:iCs/>
        </w:rPr>
        <w:t>kwiatów</w:t>
      </w:r>
      <w:r w:rsidR="000916B7">
        <w:rPr>
          <w:i/>
          <w:iCs/>
        </w:rPr>
        <w:t xml:space="preserve"> z wyciągiem z czarnuszki</w:t>
      </w:r>
      <w:r w:rsidR="004E3B3A">
        <w:rPr>
          <w:i/>
          <w:iCs/>
        </w:rPr>
        <w:t xml:space="preserve"> </w:t>
      </w:r>
      <w:r w:rsidR="000916B7">
        <w:rPr>
          <w:i/>
          <w:iCs/>
        </w:rPr>
        <w:t xml:space="preserve">– </w:t>
      </w:r>
      <w:r w:rsidR="000916B7" w:rsidRPr="000916B7">
        <w:rPr>
          <w:b/>
          <w:bCs/>
        </w:rPr>
        <w:t>dodaje.</w:t>
      </w:r>
      <w:r w:rsidR="000916B7">
        <w:rPr>
          <w:i/>
          <w:iCs/>
        </w:rPr>
        <w:t xml:space="preserve"> </w:t>
      </w:r>
    </w:p>
    <w:p w14:paraId="0C89B2A1" w14:textId="643F58EB" w:rsidR="0098721C" w:rsidRDefault="00A025CC" w:rsidP="000916B7">
      <w:pPr>
        <w:rPr>
          <w:b/>
          <w:bCs/>
        </w:rPr>
      </w:pPr>
      <w:r>
        <w:rPr>
          <w:b/>
          <w:bCs/>
        </w:rPr>
        <w:t>Co wiesz o czarnuszce?</w:t>
      </w:r>
    </w:p>
    <w:p w14:paraId="1CCA70F1" w14:textId="2CF1ECFE" w:rsidR="00264216" w:rsidRPr="00197D1F" w:rsidRDefault="00264216" w:rsidP="00ED1CE8">
      <w:pPr>
        <w:jc w:val="both"/>
      </w:pPr>
      <w:r w:rsidRPr="00264216">
        <w:t xml:space="preserve">Czy wiesz, </w:t>
      </w:r>
      <w:r w:rsidR="003315CC">
        <w:t xml:space="preserve">co zawiera olej z czarnuszki? </w:t>
      </w:r>
      <w:r w:rsidR="007867D1">
        <w:t>Przede wszystkim</w:t>
      </w:r>
      <w:r w:rsidR="00234B02" w:rsidRPr="000F41E6">
        <w:t xml:space="preserve"> bogactwo nienasyconych kwasów</w:t>
      </w:r>
      <w:r w:rsidR="00234B02">
        <w:t xml:space="preserve"> tłuszczowych, antyoksydantów, </w:t>
      </w:r>
      <w:r w:rsidR="00E72E59">
        <w:t>a</w:t>
      </w:r>
      <w:r w:rsidR="00FA71D3">
        <w:t> </w:t>
      </w:r>
      <w:r w:rsidR="00E72E59">
        <w:t>także</w:t>
      </w:r>
      <w:r w:rsidR="00D93F10">
        <w:t xml:space="preserve"> cenną</w:t>
      </w:r>
      <w:r w:rsidR="00FA71D3">
        <w:t> </w:t>
      </w:r>
      <w:r w:rsidR="00D93F10">
        <w:t xml:space="preserve">dla włosów </w:t>
      </w:r>
      <w:r w:rsidR="00E72E59">
        <w:t>witaminę E. Idealnie nawilża</w:t>
      </w:r>
      <w:r w:rsidR="000F41E6">
        <w:t xml:space="preserve"> i </w:t>
      </w:r>
      <w:r w:rsidR="00187994">
        <w:t>wzmacnia włosy</w:t>
      </w:r>
      <w:r w:rsidR="00197D1F">
        <w:t xml:space="preserve"> </w:t>
      </w:r>
      <w:r w:rsidR="00130A52">
        <w:t>oraz</w:t>
      </w:r>
      <w:r w:rsidR="00197D1F">
        <w:t xml:space="preserve"> świetnie sprawdza się w połączeniu z</w:t>
      </w:r>
      <w:r w:rsidR="000F41E6">
        <w:t xml:space="preserve"> ekstraktem z róży</w:t>
      </w:r>
      <w:r w:rsidR="00197D1F">
        <w:t>. Taki duet</w:t>
      </w:r>
      <w:r w:rsidR="000F41E6">
        <w:t xml:space="preserve"> </w:t>
      </w:r>
      <w:r w:rsidR="000F41E6" w:rsidRPr="004F227B">
        <w:t>pomaga wygładzić</w:t>
      </w:r>
      <w:r w:rsidR="00706472">
        <w:t xml:space="preserve"> pukle</w:t>
      </w:r>
      <w:r w:rsidR="000F41E6" w:rsidRPr="004F227B">
        <w:t xml:space="preserve"> i</w:t>
      </w:r>
      <w:r w:rsidR="00B4667E">
        <w:t> </w:t>
      </w:r>
      <w:r w:rsidR="000F41E6" w:rsidRPr="004F227B">
        <w:t>nadać fryzurze aksamitnej miękkości.</w:t>
      </w:r>
      <w:r w:rsidR="00481DC3">
        <w:t xml:space="preserve"> </w:t>
      </w:r>
      <w:r w:rsidR="00DB2CEF">
        <w:t>To prawdziwe</w:t>
      </w:r>
      <w:r w:rsidR="0041522F">
        <w:t>, kosmetyczne</w:t>
      </w:r>
      <w:r w:rsidR="00DB2CEF">
        <w:t xml:space="preserve"> </w:t>
      </w:r>
      <w:r w:rsidR="0041522F">
        <w:t>„</w:t>
      </w:r>
      <w:r w:rsidR="00DB2CEF">
        <w:t>złoto</w:t>
      </w:r>
      <w:r w:rsidR="0041522F">
        <w:t>”</w:t>
      </w:r>
      <w:r w:rsidR="00DB2CEF">
        <w:t>!</w:t>
      </w:r>
      <w:r w:rsidR="00096FC9">
        <w:t xml:space="preserve"> Polska wieś</w:t>
      </w:r>
      <w:r w:rsidR="00527EAF">
        <w:t xml:space="preserve"> już wieki temu</w:t>
      </w:r>
      <w:r w:rsidR="00096FC9">
        <w:t xml:space="preserve"> doceniała moc </w:t>
      </w:r>
      <w:r w:rsidR="00197D1F">
        <w:t xml:space="preserve">tej bogatej rośliny. </w:t>
      </w:r>
      <w:r w:rsidR="001D2C0E">
        <w:t xml:space="preserve">– </w:t>
      </w:r>
      <w:r w:rsidR="00446BA0" w:rsidRPr="00A10E39">
        <w:rPr>
          <w:i/>
          <w:iCs/>
        </w:rPr>
        <w:t>Czarnuszka</w:t>
      </w:r>
      <w:r w:rsidR="0041522F">
        <w:rPr>
          <w:i/>
          <w:iCs/>
        </w:rPr>
        <w:t xml:space="preserve"> od lat uważana była za cenny </w:t>
      </w:r>
      <w:r w:rsidR="0041522F" w:rsidRPr="00A10E39">
        <w:rPr>
          <w:i/>
          <w:iCs/>
        </w:rPr>
        <w:t xml:space="preserve">dla włosów </w:t>
      </w:r>
      <w:r w:rsidR="0041522F">
        <w:rPr>
          <w:i/>
          <w:iCs/>
        </w:rPr>
        <w:t>składnik.</w:t>
      </w:r>
      <w:r w:rsidR="009F2F0F" w:rsidRPr="00A10E39">
        <w:rPr>
          <w:i/>
          <w:iCs/>
        </w:rPr>
        <w:t xml:space="preserve"> </w:t>
      </w:r>
      <w:r w:rsidR="0041522F">
        <w:rPr>
          <w:i/>
          <w:iCs/>
        </w:rPr>
        <w:t>Badania potwierdzają jej</w:t>
      </w:r>
      <w:r w:rsidR="009F2F0F" w:rsidRPr="00A10E39">
        <w:rPr>
          <w:i/>
          <w:iCs/>
        </w:rPr>
        <w:t xml:space="preserve"> właściwości wzmacniające</w:t>
      </w:r>
      <w:r w:rsidR="007F0EBF" w:rsidRPr="00A10E39">
        <w:rPr>
          <w:i/>
          <w:iCs/>
        </w:rPr>
        <w:t xml:space="preserve"> i sprzyjające zachowaniu elastyczności </w:t>
      </w:r>
      <w:r w:rsidR="00AB4C15">
        <w:rPr>
          <w:i/>
          <w:iCs/>
        </w:rPr>
        <w:t>kosmyków</w:t>
      </w:r>
      <w:r w:rsidR="001371AB">
        <w:rPr>
          <w:i/>
          <w:iCs/>
        </w:rPr>
        <w:t xml:space="preserve"> </w:t>
      </w:r>
      <w:r w:rsidR="00446BA0">
        <w:t xml:space="preserve">– </w:t>
      </w:r>
      <w:r w:rsidR="00446BA0" w:rsidRPr="00A10E39">
        <w:rPr>
          <w:b/>
          <w:bCs/>
        </w:rPr>
        <w:t xml:space="preserve">mówi Agnieszka </w:t>
      </w:r>
      <w:r w:rsidR="00F6716A">
        <w:rPr>
          <w:b/>
          <w:bCs/>
        </w:rPr>
        <w:t>Kowalska</w:t>
      </w:r>
      <w:r w:rsidR="00446BA0" w:rsidRPr="00A10E39">
        <w:rPr>
          <w:b/>
          <w:bCs/>
        </w:rPr>
        <w:t>.</w:t>
      </w:r>
    </w:p>
    <w:p w14:paraId="54B343EC" w14:textId="1A798C88" w:rsidR="00802F44" w:rsidRPr="009916B0" w:rsidRDefault="002932F6" w:rsidP="009916B0">
      <w:pPr>
        <w:spacing w:after="0" w:line="240" w:lineRule="auto"/>
        <w:jc w:val="both"/>
      </w:pPr>
      <w:r>
        <w:lastRenderedPageBreak/>
        <w:t>Początek jesieni to sygnał, że już za chwil</w:t>
      </w:r>
      <w:r w:rsidR="00526F7B">
        <w:t>ę</w:t>
      </w:r>
      <w:r>
        <w:t xml:space="preserve"> nasze włosy będą wymagały jeszcze mocniejszej ochrony </w:t>
      </w:r>
      <w:r w:rsidR="002B577F">
        <w:t xml:space="preserve">oraz </w:t>
      </w:r>
      <w:r w:rsidR="00BE4CBD">
        <w:t>pielęgnacji. Eksperci podpowiadają, że warto czerpać z mocy tradycji i postawić na połączenie róży i czarnuszki</w:t>
      </w:r>
      <w:r w:rsidR="002B577F">
        <w:t xml:space="preserve">. Systematyczna pielęgnacja pasm to </w:t>
      </w:r>
      <w:r w:rsidR="00571010">
        <w:t xml:space="preserve">must-have w domowym SPA dla włosów. </w:t>
      </w:r>
      <w:r w:rsidR="00A32368">
        <w:t>Warto skorzystać z rad specjalistów i czasem… zacząć od końca!</w:t>
      </w:r>
    </w:p>
    <w:p w14:paraId="7CF2CD72" w14:textId="79C194B1" w:rsidR="00802F44" w:rsidRDefault="00802F44" w:rsidP="006E3AF8">
      <w:pPr>
        <w:spacing w:after="0" w:line="240" w:lineRule="auto"/>
        <w:rPr>
          <w:b/>
          <w:bCs/>
          <w:noProof/>
          <w:color w:val="FF0066"/>
        </w:rPr>
      </w:pPr>
    </w:p>
    <w:p w14:paraId="22A1D6A3" w14:textId="1272463C" w:rsidR="001C1B26" w:rsidRDefault="008639CE" w:rsidP="006E3AF8">
      <w:pPr>
        <w:spacing w:after="0" w:line="240" w:lineRule="auto"/>
        <w:rPr>
          <w:b/>
          <w:bCs/>
          <w:noProof/>
          <w:color w:val="FF006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7CE40C" wp14:editId="0E3D0075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807720" cy="2712720"/>
            <wp:effectExtent l="0" t="0" r="0" b="0"/>
            <wp:wrapTight wrapText="bothSides">
              <wp:wrapPolygon edited="0">
                <wp:start x="6623" y="607"/>
                <wp:lineTo x="5094" y="1062"/>
                <wp:lineTo x="3566" y="5764"/>
                <wp:lineTo x="1528" y="7433"/>
                <wp:lineTo x="1019" y="20478"/>
                <wp:lineTo x="3057" y="21388"/>
                <wp:lineTo x="17830" y="21388"/>
                <wp:lineTo x="19868" y="20478"/>
                <wp:lineTo x="19868" y="8191"/>
                <wp:lineTo x="18340" y="6371"/>
                <wp:lineTo x="15792" y="1062"/>
                <wp:lineTo x="14264" y="607"/>
                <wp:lineTo x="6623" y="607"/>
              </wp:wrapPolygon>
            </wp:wrapTight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79" t="4116" r="36067" b="7110"/>
                    <a:stretch/>
                  </pic:blipFill>
                  <pic:spPr bwMode="auto">
                    <a:xfrm>
                      <a:off x="0" y="0"/>
                      <a:ext cx="807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D3E3B" w14:textId="1892D8C2" w:rsidR="001C1B26" w:rsidRDefault="001C1B26" w:rsidP="006E3AF8">
      <w:pPr>
        <w:spacing w:after="0" w:line="240" w:lineRule="auto"/>
        <w:rPr>
          <w:b/>
          <w:bCs/>
          <w:noProof/>
          <w:color w:val="FF0066"/>
        </w:rPr>
      </w:pPr>
    </w:p>
    <w:p w14:paraId="75E94A3A" w14:textId="1F1DECB9" w:rsidR="006E3AF8" w:rsidRPr="00C632F2" w:rsidRDefault="00D1398B" w:rsidP="008639CE">
      <w:pPr>
        <w:spacing w:after="0" w:line="240" w:lineRule="auto"/>
        <w:ind w:left="1418"/>
        <w:rPr>
          <w:b/>
          <w:bCs/>
          <w:noProof/>
          <w:color w:val="FF0066"/>
        </w:rPr>
      </w:pPr>
      <w:r>
        <w:rPr>
          <w:b/>
          <w:bCs/>
          <w:noProof/>
          <w:color w:val="FF0066"/>
        </w:rPr>
        <w:t>Multiwitaminowy o</w:t>
      </w:r>
      <w:r w:rsidR="00C632F2" w:rsidRPr="00C632F2">
        <w:rPr>
          <w:b/>
          <w:bCs/>
          <w:noProof/>
          <w:color w:val="FF0066"/>
        </w:rPr>
        <w:t>lejek na końcówki włosów</w:t>
      </w:r>
      <w:r w:rsidR="006E3AF8" w:rsidRPr="00C632F2">
        <w:rPr>
          <w:rFonts w:ascii="Times New Roman" w:eastAsia="Times New Roman" w:hAnsi="Times New Roman" w:cs="Times New Roman"/>
          <w:snapToGrid w:val="0"/>
          <w:color w:val="FF006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B514F87" w14:textId="79B09714" w:rsidR="00E93A17" w:rsidRPr="00E93A17" w:rsidRDefault="00666405" w:rsidP="008639CE">
      <w:pPr>
        <w:ind w:left="1418" w:right="-142"/>
        <w:jc w:val="both"/>
        <w:rPr>
          <w:b/>
          <w:bCs/>
          <w:noProof/>
          <w:color w:val="FF0066"/>
        </w:rPr>
      </w:pPr>
      <w:r>
        <w:rPr>
          <w:b/>
          <w:bCs/>
          <w:noProof/>
          <w:color w:val="FF0066"/>
        </w:rPr>
        <w:t>Sielanka n</w:t>
      </w:r>
      <w:r w:rsidR="00C632F2" w:rsidRPr="00C632F2">
        <w:rPr>
          <w:b/>
          <w:bCs/>
          <w:noProof/>
          <w:color w:val="FF0066"/>
        </w:rPr>
        <w:t>a górze róże</w:t>
      </w:r>
    </w:p>
    <w:p w14:paraId="498E2413" w14:textId="77777777" w:rsidR="00E93A17" w:rsidRPr="004F227B" w:rsidRDefault="00E93A17" w:rsidP="008639CE">
      <w:pPr>
        <w:spacing w:after="0" w:line="240" w:lineRule="auto"/>
        <w:ind w:left="1418" w:right="-142"/>
        <w:jc w:val="both"/>
      </w:pPr>
      <w:r w:rsidRPr="004F227B">
        <w:t>Skoncentrowany olejek do każdego rodzaju włosów, który odżywia i chroni ich końcówki. Formuła zawierająca oleje z róży i czarnuszki, pomaga wygładzić i nadać fryzurze aksamitnej miękkości. Składniki te, dodatkowo wpływają na efekt nawilżenia kosmyków, zapewniając im połysk, elastyczność oraz zapobiegając ich łamaniu się. Regularna aplikacja zadba o efekt mocnych, pełnych blasku i zdrowo wyglądających włosów.</w:t>
      </w:r>
    </w:p>
    <w:p w14:paraId="21883A72" w14:textId="77777777" w:rsidR="006E3AF8" w:rsidRDefault="006E3AF8" w:rsidP="008639CE">
      <w:pPr>
        <w:spacing w:after="0" w:line="240" w:lineRule="auto"/>
        <w:ind w:left="1418" w:right="-142"/>
        <w:jc w:val="both"/>
        <w:rPr>
          <w:rFonts w:ascii="Helvetica" w:hAnsi="Helvetica"/>
          <w:color w:val="242537"/>
          <w:shd w:val="clear" w:color="auto" w:fill="FFFFFF"/>
        </w:rPr>
      </w:pPr>
    </w:p>
    <w:p w14:paraId="0236FEB6" w14:textId="43C9044C" w:rsidR="006E3AF8" w:rsidRPr="00D328D8" w:rsidRDefault="006E3AF8" w:rsidP="008639CE">
      <w:pPr>
        <w:spacing w:after="0" w:line="240" w:lineRule="auto"/>
        <w:ind w:left="1418" w:right="-142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50</w:t>
      </w:r>
      <w:r w:rsidRPr="00D328D8">
        <w:rPr>
          <w:noProof/>
        </w:rPr>
        <w:t xml:space="preserve"> ml</w:t>
      </w:r>
    </w:p>
    <w:p w14:paraId="15067A4E" w14:textId="21A3B68B" w:rsidR="001C1B26" w:rsidRPr="008639CE" w:rsidRDefault="006E3AF8" w:rsidP="008639CE">
      <w:pPr>
        <w:spacing w:after="0" w:line="240" w:lineRule="auto"/>
        <w:ind w:left="1418" w:right="-142"/>
        <w:jc w:val="both"/>
        <w:rPr>
          <w:noProof/>
        </w:rPr>
      </w:pPr>
      <w:r w:rsidRPr="00D328D8">
        <w:rPr>
          <w:noProof/>
        </w:rPr>
        <w:t xml:space="preserve">Cena: </w:t>
      </w:r>
      <w:r w:rsidR="00114FF4">
        <w:rPr>
          <w:noProof/>
        </w:rPr>
        <w:t>25</w:t>
      </w:r>
      <w:r w:rsidRPr="00D328D8">
        <w:rPr>
          <w:noProof/>
        </w:rPr>
        <w:t xml:space="preserve"> zł</w:t>
      </w:r>
    </w:p>
    <w:p w14:paraId="3C9B739F" w14:textId="77777777" w:rsidR="008639CE" w:rsidRDefault="008639CE" w:rsidP="00D61F1B">
      <w:pPr>
        <w:spacing w:after="0" w:line="240" w:lineRule="auto"/>
        <w:jc w:val="both"/>
        <w:rPr>
          <w:b/>
          <w:bCs/>
        </w:rPr>
      </w:pPr>
    </w:p>
    <w:p w14:paraId="0E374CEB" w14:textId="0D421E92" w:rsidR="00D61F1B" w:rsidRPr="008639CE" w:rsidRDefault="00D61F1B" w:rsidP="008639C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8639CE">
        <w:rPr>
          <w:b/>
          <w:bCs/>
          <w:sz w:val="20"/>
          <w:szCs w:val="20"/>
        </w:rPr>
        <w:t>Kontakt dla mediów:</w:t>
      </w:r>
    </w:p>
    <w:p w14:paraId="7A8E7EE7" w14:textId="77777777" w:rsidR="00D61F1B" w:rsidRPr="008639CE" w:rsidRDefault="00D61F1B" w:rsidP="008639CE">
      <w:pPr>
        <w:spacing w:after="0" w:line="240" w:lineRule="auto"/>
        <w:jc w:val="right"/>
        <w:rPr>
          <w:sz w:val="20"/>
          <w:szCs w:val="20"/>
        </w:rPr>
      </w:pPr>
      <w:r w:rsidRPr="008639CE">
        <w:rPr>
          <w:sz w:val="20"/>
          <w:szCs w:val="20"/>
        </w:rPr>
        <w:t>Agnieszka Nowakowska</w:t>
      </w:r>
    </w:p>
    <w:p w14:paraId="47A75236" w14:textId="77777777" w:rsidR="00D61F1B" w:rsidRPr="008639CE" w:rsidRDefault="00D61F1B" w:rsidP="008639CE">
      <w:pPr>
        <w:spacing w:after="0" w:line="240" w:lineRule="auto"/>
        <w:jc w:val="right"/>
        <w:rPr>
          <w:sz w:val="20"/>
          <w:szCs w:val="20"/>
        </w:rPr>
      </w:pPr>
      <w:r w:rsidRPr="008639CE">
        <w:rPr>
          <w:sz w:val="20"/>
          <w:szCs w:val="20"/>
        </w:rPr>
        <w:t>Manager PR</w:t>
      </w:r>
    </w:p>
    <w:p w14:paraId="7909C9D7" w14:textId="77777777" w:rsidR="00D61F1B" w:rsidRPr="008639CE" w:rsidRDefault="00D61F1B" w:rsidP="008639CE">
      <w:pPr>
        <w:spacing w:after="0" w:line="240" w:lineRule="auto"/>
        <w:jc w:val="right"/>
        <w:rPr>
          <w:sz w:val="20"/>
          <w:szCs w:val="20"/>
        </w:rPr>
      </w:pPr>
      <w:r w:rsidRPr="008639CE">
        <w:rPr>
          <w:sz w:val="20"/>
          <w:szCs w:val="20"/>
        </w:rPr>
        <w:t xml:space="preserve">e-mail: </w:t>
      </w:r>
      <w:hyperlink r:id="rId9" w:history="1">
        <w:r w:rsidRPr="008639CE">
          <w:rPr>
            <w:sz w:val="20"/>
            <w:szCs w:val="20"/>
          </w:rPr>
          <w:t>agnieszka.nowakowska@festcom.pl</w:t>
        </w:r>
      </w:hyperlink>
    </w:p>
    <w:p w14:paraId="10C6B237" w14:textId="6C83EAEE" w:rsidR="0089547D" w:rsidRDefault="00D61F1B" w:rsidP="00814A9C">
      <w:pPr>
        <w:spacing w:after="0" w:line="240" w:lineRule="auto"/>
        <w:jc w:val="right"/>
        <w:rPr>
          <w:sz w:val="20"/>
          <w:szCs w:val="20"/>
        </w:rPr>
      </w:pPr>
      <w:r w:rsidRPr="008639CE">
        <w:rPr>
          <w:sz w:val="20"/>
          <w:szCs w:val="20"/>
        </w:rPr>
        <w:t>mob: 660777909</w:t>
      </w:r>
    </w:p>
    <w:p w14:paraId="5EEF6F56" w14:textId="77777777" w:rsidR="00814A9C" w:rsidRPr="00814A9C" w:rsidRDefault="00814A9C" w:rsidP="00814A9C">
      <w:pPr>
        <w:spacing w:after="0" w:line="240" w:lineRule="auto"/>
        <w:jc w:val="right"/>
        <w:rPr>
          <w:sz w:val="20"/>
          <w:szCs w:val="20"/>
        </w:rPr>
      </w:pPr>
    </w:p>
    <w:p w14:paraId="4482338F" w14:textId="0C1806BA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D651A7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0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1"/>
      <w:footerReference w:type="default" r:id="rId12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E73A" w14:textId="77777777" w:rsidR="00EC79C0" w:rsidRDefault="00EC79C0" w:rsidP="003644EF">
      <w:pPr>
        <w:spacing w:after="0" w:line="240" w:lineRule="auto"/>
      </w:pPr>
      <w:r>
        <w:separator/>
      </w:r>
    </w:p>
  </w:endnote>
  <w:endnote w:type="continuationSeparator" w:id="0">
    <w:p w14:paraId="5A8D3910" w14:textId="77777777" w:rsidR="00EC79C0" w:rsidRDefault="00EC79C0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BA34E4">
    <w:pPr>
      <w:pStyle w:val="Stopka"/>
      <w:ind w:left="-426"/>
      <w:jc w:val="center"/>
    </w:pPr>
    <w:r w:rsidRPr="003644EF">
      <w:rPr>
        <w:noProof/>
      </w:rPr>
      <w:drawing>
        <wp:inline distT="0" distB="0" distL="0" distR="0" wp14:anchorId="6BA4CD31" wp14:editId="118B42A2">
          <wp:extent cx="6410385" cy="490987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6754441" cy="517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9D6B" w14:textId="77777777" w:rsidR="00EC79C0" w:rsidRDefault="00EC79C0" w:rsidP="003644EF">
      <w:pPr>
        <w:spacing w:after="0" w:line="240" w:lineRule="auto"/>
      </w:pPr>
      <w:r>
        <w:separator/>
      </w:r>
    </w:p>
  </w:footnote>
  <w:footnote w:type="continuationSeparator" w:id="0">
    <w:p w14:paraId="1AA107C0" w14:textId="77777777" w:rsidR="00EC79C0" w:rsidRDefault="00EC79C0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7034"/>
    <w:multiLevelType w:val="multilevel"/>
    <w:tmpl w:val="84A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258AA"/>
    <w:multiLevelType w:val="multilevel"/>
    <w:tmpl w:val="6FC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5"/>
  </w:num>
  <w:num w:numId="2" w16cid:durableId="1190801514">
    <w:abstractNumId w:val="6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2"/>
  </w:num>
  <w:num w:numId="6" w16cid:durableId="310838433">
    <w:abstractNumId w:val="3"/>
  </w:num>
  <w:num w:numId="7" w16cid:durableId="1458570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357"/>
    <w:rsid w:val="000004B0"/>
    <w:rsid w:val="000017CB"/>
    <w:rsid w:val="00003297"/>
    <w:rsid w:val="00005957"/>
    <w:rsid w:val="00007EC5"/>
    <w:rsid w:val="00010E4C"/>
    <w:rsid w:val="00011238"/>
    <w:rsid w:val="00013629"/>
    <w:rsid w:val="00014163"/>
    <w:rsid w:val="00015D1A"/>
    <w:rsid w:val="00021D1B"/>
    <w:rsid w:val="00022933"/>
    <w:rsid w:val="00022AB9"/>
    <w:rsid w:val="00025138"/>
    <w:rsid w:val="00031F9B"/>
    <w:rsid w:val="000334A5"/>
    <w:rsid w:val="00036C0C"/>
    <w:rsid w:val="00036F91"/>
    <w:rsid w:val="000372AB"/>
    <w:rsid w:val="000407E3"/>
    <w:rsid w:val="00042534"/>
    <w:rsid w:val="00050CBF"/>
    <w:rsid w:val="00057AFE"/>
    <w:rsid w:val="0006012F"/>
    <w:rsid w:val="0006682D"/>
    <w:rsid w:val="000672C4"/>
    <w:rsid w:val="0008168B"/>
    <w:rsid w:val="00081892"/>
    <w:rsid w:val="00083504"/>
    <w:rsid w:val="000866DA"/>
    <w:rsid w:val="000871D3"/>
    <w:rsid w:val="000916B7"/>
    <w:rsid w:val="0009297A"/>
    <w:rsid w:val="00094F36"/>
    <w:rsid w:val="00096FC9"/>
    <w:rsid w:val="00097523"/>
    <w:rsid w:val="000A0A65"/>
    <w:rsid w:val="000A59A4"/>
    <w:rsid w:val="000B1002"/>
    <w:rsid w:val="000B1E6E"/>
    <w:rsid w:val="000B1E97"/>
    <w:rsid w:val="000B4DC2"/>
    <w:rsid w:val="000B5360"/>
    <w:rsid w:val="000B6401"/>
    <w:rsid w:val="000B68A3"/>
    <w:rsid w:val="000B7214"/>
    <w:rsid w:val="000C3FBC"/>
    <w:rsid w:val="000C543B"/>
    <w:rsid w:val="000D1BE5"/>
    <w:rsid w:val="000D1E4F"/>
    <w:rsid w:val="000D2C4A"/>
    <w:rsid w:val="000E102C"/>
    <w:rsid w:val="000E2FAD"/>
    <w:rsid w:val="000E47F9"/>
    <w:rsid w:val="000F06E1"/>
    <w:rsid w:val="000F0C6B"/>
    <w:rsid w:val="000F0CE4"/>
    <w:rsid w:val="000F295A"/>
    <w:rsid w:val="000F41E6"/>
    <w:rsid w:val="000F5BA6"/>
    <w:rsid w:val="000F70FD"/>
    <w:rsid w:val="001027EA"/>
    <w:rsid w:val="001133E1"/>
    <w:rsid w:val="00114FF4"/>
    <w:rsid w:val="00122F09"/>
    <w:rsid w:val="00126746"/>
    <w:rsid w:val="00130A52"/>
    <w:rsid w:val="001314D6"/>
    <w:rsid w:val="001371AB"/>
    <w:rsid w:val="001429B7"/>
    <w:rsid w:val="00145BA6"/>
    <w:rsid w:val="0014707F"/>
    <w:rsid w:val="00150EE2"/>
    <w:rsid w:val="00150FBF"/>
    <w:rsid w:val="00151BC6"/>
    <w:rsid w:val="001533CB"/>
    <w:rsid w:val="00155724"/>
    <w:rsid w:val="001605C8"/>
    <w:rsid w:val="00163836"/>
    <w:rsid w:val="00172BCA"/>
    <w:rsid w:val="001745A1"/>
    <w:rsid w:val="00174D67"/>
    <w:rsid w:val="001750C1"/>
    <w:rsid w:val="00175884"/>
    <w:rsid w:val="00180DD1"/>
    <w:rsid w:val="00183FB5"/>
    <w:rsid w:val="00184975"/>
    <w:rsid w:val="0018559A"/>
    <w:rsid w:val="00187994"/>
    <w:rsid w:val="00187B9F"/>
    <w:rsid w:val="0019153B"/>
    <w:rsid w:val="00197D1F"/>
    <w:rsid w:val="001A7243"/>
    <w:rsid w:val="001B5271"/>
    <w:rsid w:val="001B7282"/>
    <w:rsid w:val="001B736A"/>
    <w:rsid w:val="001C159B"/>
    <w:rsid w:val="001C161F"/>
    <w:rsid w:val="001C178B"/>
    <w:rsid w:val="001C1B26"/>
    <w:rsid w:val="001C3B46"/>
    <w:rsid w:val="001C5E83"/>
    <w:rsid w:val="001C65D7"/>
    <w:rsid w:val="001C79C5"/>
    <w:rsid w:val="001D2C0E"/>
    <w:rsid w:val="001D530F"/>
    <w:rsid w:val="001D5D7F"/>
    <w:rsid w:val="001E0396"/>
    <w:rsid w:val="001E0E3A"/>
    <w:rsid w:val="001E25EE"/>
    <w:rsid w:val="001E41A2"/>
    <w:rsid w:val="001E45F3"/>
    <w:rsid w:val="001E5223"/>
    <w:rsid w:val="001F1F37"/>
    <w:rsid w:val="001F4A8F"/>
    <w:rsid w:val="002021F4"/>
    <w:rsid w:val="0020292E"/>
    <w:rsid w:val="002061C8"/>
    <w:rsid w:val="00210F9A"/>
    <w:rsid w:val="0021154D"/>
    <w:rsid w:val="00212043"/>
    <w:rsid w:val="00212F7E"/>
    <w:rsid w:val="0021302C"/>
    <w:rsid w:val="00215ACA"/>
    <w:rsid w:val="0021762B"/>
    <w:rsid w:val="00220F7F"/>
    <w:rsid w:val="0022379E"/>
    <w:rsid w:val="002247E9"/>
    <w:rsid w:val="002250DE"/>
    <w:rsid w:val="00225C1D"/>
    <w:rsid w:val="00234B02"/>
    <w:rsid w:val="00235BC2"/>
    <w:rsid w:val="00236115"/>
    <w:rsid w:val="002375CB"/>
    <w:rsid w:val="00237E66"/>
    <w:rsid w:val="00243585"/>
    <w:rsid w:val="00245237"/>
    <w:rsid w:val="00252A90"/>
    <w:rsid w:val="002556DF"/>
    <w:rsid w:val="002557D4"/>
    <w:rsid w:val="00261CD9"/>
    <w:rsid w:val="00262AB7"/>
    <w:rsid w:val="002634D9"/>
    <w:rsid w:val="0026356D"/>
    <w:rsid w:val="00264216"/>
    <w:rsid w:val="00272FBC"/>
    <w:rsid w:val="00274285"/>
    <w:rsid w:val="00277482"/>
    <w:rsid w:val="00283A29"/>
    <w:rsid w:val="0028536D"/>
    <w:rsid w:val="00286DD2"/>
    <w:rsid w:val="002904F3"/>
    <w:rsid w:val="002932F6"/>
    <w:rsid w:val="002A08E2"/>
    <w:rsid w:val="002A4518"/>
    <w:rsid w:val="002A4FE7"/>
    <w:rsid w:val="002A7BCA"/>
    <w:rsid w:val="002B577F"/>
    <w:rsid w:val="002C2AFD"/>
    <w:rsid w:val="002C5357"/>
    <w:rsid w:val="002D063A"/>
    <w:rsid w:val="002D1A31"/>
    <w:rsid w:val="002D5BFD"/>
    <w:rsid w:val="002D5F07"/>
    <w:rsid w:val="002E27CF"/>
    <w:rsid w:val="002E42CD"/>
    <w:rsid w:val="002E66DE"/>
    <w:rsid w:val="002E72BD"/>
    <w:rsid w:val="00312B79"/>
    <w:rsid w:val="00314F2B"/>
    <w:rsid w:val="00322AFA"/>
    <w:rsid w:val="00322C23"/>
    <w:rsid w:val="00325422"/>
    <w:rsid w:val="00327D82"/>
    <w:rsid w:val="00330B67"/>
    <w:rsid w:val="003315CC"/>
    <w:rsid w:val="003402E3"/>
    <w:rsid w:val="00343CE1"/>
    <w:rsid w:val="00351184"/>
    <w:rsid w:val="003547D8"/>
    <w:rsid w:val="00355F28"/>
    <w:rsid w:val="003562A7"/>
    <w:rsid w:val="00360AA6"/>
    <w:rsid w:val="003644EF"/>
    <w:rsid w:val="00370A9A"/>
    <w:rsid w:val="00373EA1"/>
    <w:rsid w:val="00376595"/>
    <w:rsid w:val="003773FA"/>
    <w:rsid w:val="0038005E"/>
    <w:rsid w:val="00382351"/>
    <w:rsid w:val="00384B38"/>
    <w:rsid w:val="003900DB"/>
    <w:rsid w:val="00391F9E"/>
    <w:rsid w:val="00396E83"/>
    <w:rsid w:val="003A465F"/>
    <w:rsid w:val="003A60D8"/>
    <w:rsid w:val="003B0209"/>
    <w:rsid w:val="003B43B4"/>
    <w:rsid w:val="003B74BF"/>
    <w:rsid w:val="003C6397"/>
    <w:rsid w:val="003D0909"/>
    <w:rsid w:val="003E14FA"/>
    <w:rsid w:val="003E1B6B"/>
    <w:rsid w:val="003E31B8"/>
    <w:rsid w:val="003E683D"/>
    <w:rsid w:val="003E7348"/>
    <w:rsid w:val="004012B2"/>
    <w:rsid w:val="00402EC3"/>
    <w:rsid w:val="00404E3C"/>
    <w:rsid w:val="00414F47"/>
    <w:rsid w:val="0041522F"/>
    <w:rsid w:val="00416AC2"/>
    <w:rsid w:val="00417AE0"/>
    <w:rsid w:val="0042129D"/>
    <w:rsid w:val="00421AF5"/>
    <w:rsid w:val="00426570"/>
    <w:rsid w:val="004266C1"/>
    <w:rsid w:val="00427D8A"/>
    <w:rsid w:val="004406AA"/>
    <w:rsid w:val="00441DC8"/>
    <w:rsid w:val="00444A68"/>
    <w:rsid w:val="00446BA0"/>
    <w:rsid w:val="00447599"/>
    <w:rsid w:val="00450A3A"/>
    <w:rsid w:val="00453A7C"/>
    <w:rsid w:val="0045673A"/>
    <w:rsid w:val="0046378D"/>
    <w:rsid w:val="0046388A"/>
    <w:rsid w:val="00463AF7"/>
    <w:rsid w:val="00473686"/>
    <w:rsid w:val="00481DC3"/>
    <w:rsid w:val="00486F5B"/>
    <w:rsid w:val="004923E5"/>
    <w:rsid w:val="00492EDB"/>
    <w:rsid w:val="0049335B"/>
    <w:rsid w:val="004936DF"/>
    <w:rsid w:val="00493812"/>
    <w:rsid w:val="00497643"/>
    <w:rsid w:val="004A1A84"/>
    <w:rsid w:val="004A281A"/>
    <w:rsid w:val="004B0E7D"/>
    <w:rsid w:val="004B144C"/>
    <w:rsid w:val="004B3C9A"/>
    <w:rsid w:val="004C1BBC"/>
    <w:rsid w:val="004C46FD"/>
    <w:rsid w:val="004D15D9"/>
    <w:rsid w:val="004D43F0"/>
    <w:rsid w:val="004D466E"/>
    <w:rsid w:val="004D6145"/>
    <w:rsid w:val="004D6BE0"/>
    <w:rsid w:val="004E21C6"/>
    <w:rsid w:val="004E2B5D"/>
    <w:rsid w:val="004E3494"/>
    <w:rsid w:val="004E3B3A"/>
    <w:rsid w:val="004E606C"/>
    <w:rsid w:val="004F2EBC"/>
    <w:rsid w:val="004F72C4"/>
    <w:rsid w:val="004F7739"/>
    <w:rsid w:val="00500A67"/>
    <w:rsid w:val="00500F71"/>
    <w:rsid w:val="00503B7F"/>
    <w:rsid w:val="00504692"/>
    <w:rsid w:val="005174D8"/>
    <w:rsid w:val="0052055D"/>
    <w:rsid w:val="005225BD"/>
    <w:rsid w:val="00522C26"/>
    <w:rsid w:val="00523152"/>
    <w:rsid w:val="0052512D"/>
    <w:rsid w:val="00526F7B"/>
    <w:rsid w:val="00527EAF"/>
    <w:rsid w:val="00533985"/>
    <w:rsid w:val="0053505C"/>
    <w:rsid w:val="00554D19"/>
    <w:rsid w:val="0055735B"/>
    <w:rsid w:val="00560152"/>
    <w:rsid w:val="00561895"/>
    <w:rsid w:val="00571010"/>
    <w:rsid w:val="00577727"/>
    <w:rsid w:val="0058109E"/>
    <w:rsid w:val="005811C0"/>
    <w:rsid w:val="00582A14"/>
    <w:rsid w:val="00591FBF"/>
    <w:rsid w:val="00595EE3"/>
    <w:rsid w:val="00596F00"/>
    <w:rsid w:val="005A37DA"/>
    <w:rsid w:val="005A657A"/>
    <w:rsid w:val="005B061F"/>
    <w:rsid w:val="005B2F31"/>
    <w:rsid w:val="005B7B54"/>
    <w:rsid w:val="005C22C1"/>
    <w:rsid w:val="005C2B40"/>
    <w:rsid w:val="005C5973"/>
    <w:rsid w:val="005C7C71"/>
    <w:rsid w:val="005D1067"/>
    <w:rsid w:val="005D2503"/>
    <w:rsid w:val="005D6E0D"/>
    <w:rsid w:val="005E311D"/>
    <w:rsid w:val="005E63C9"/>
    <w:rsid w:val="005F4604"/>
    <w:rsid w:val="005F5558"/>
    <w:rsid w:val="005F634A"/>
    <w:rsid w:val="006009F8"/>
    <w:rsid w:val="00604C68"/>
    <w:rsid w:val="006163FE"/>
    <w:rsid w:val="006167F1"/>
    <w:rsid w:val="006341C1"/>
    <w:rsid w:val="00634CE8"/>
    <w:rsid w:val="00637A4E"/>
    <w:rsid w:val="00641482"/>
    <w:rsid w:val="00645BE5"/>
    <w:rsid w:val="0065296F"/>
    <w:rsid w:val="00655485"/>
    <w:rsid w:val="00663592"/>
    <w:rsid w:val="00666405"/>
    <w:rsid w:val="00670658"/>
    <w:rsid w:val="006734EB"/>
    <w:rsid w:val="00675944"/>
    <w:rsid w:val="00677D11"/>
    <w:rsid w:val="00680562"/>
    <w:rsid w:val="0068182D"/>
    <w:rsid w:val="00683EA6"/>
    <w:rsid w:val="006861EF"/>
    <w:rsid w:val="00697C50"/>
    <w:rsid w:val="006A119B"/>
    <w:rsid w:val="006A35EE"/>
    <w:rsid w:val="006A70EF"/>
    <w:rsid w:val="006A7BDE"/>
    <w:rsid w:val="006B56E0"/>
    <w:rsid w:val="006C1129"/>
    <w:rsid w:val="006C2D46"/>
    <w:rsid w:val="006C34A0"/>
    <w:rsid w:val="006C4566"/>
    <w:rsid w:val="006D68B6"/>
    <w:rsid w:val="006E19E4"/>
    <w:rsid w:val="006E3AF8"/>
    <w:rsid w:val="006E6F04"/>
    <w:rsid w:val="006E7DE3"/>
    <w:rsid w:val="006F2C3D"/>
    <w:rsid w:val="006F5FE2"/>
    <w:rsid w:val="006F65AC"/>
    <w:rsid w:val="006F69E7"/>
    <w:rsid w:val="007014AB"/>
    <w:rsid w:val="00702BD1"/>
    <w:rsid w:val="00704D99"/>
    <w:rsid w:val="00706472"/>
    <w:rsid w:val="00710214"/>
    <w:rsid w:val="007106E2"/>
    <w:rsid w:val="00710F7B"/>
    <w:rsid w:val="00713499"/>
    <w:rsid w:val="00717887"/>
    <w:rsid w:val="007245C1"/>
    <w:rsid w:val="00727A8C"/>
    <w:rsid w:val="0073434E"/>
    <w:rsid w:val="00740865"/>
    <w:rsid w:val="00743438"/>
    <w:rsid w:val="00746B1D"/>
    <w:rsid w:val="00747E5B"/>
    <w:rsid w:val="0075089D"/>
    <w:rsid w:val="007513A7"/>
    <w:rsid w:val="00753E69"/>
    <w:rsid w:val="0075628F"/>
    <w:rsid w:val="00756426"/>
    <w:rsid w:val="007567E3"/>
    <w:rsid w:val="00757C59"/>
    <w:rsid w:val="00761173"/>
    <w:rsid w:val="007653BB"/>
    <w:rsid w:val="00766920"/>
    <w:rsid w:val="007673CC"/>
    <w:rsid w:val="007717A5"/>
    <w:rsid w:val="00771B50"/>
    <w:rsid w:val="007861F7"/>
    <w:rsid w:val="007867D1"/>
    <w:rsid w:val="007952FF"/>
    <w:rsid w:val="007A1F12"/>
    <w:rsid w:val="007A2C1C"/>
    <w:rsid w:val="007A4763"/>
    <w:rsid w:val="007B0EFF"/>
    <w:rsid w:val="007B5B99"/>
    <w:rsid w:val="007C1995"/>
    <w:rsid w:val="007C5311"/>
    <w:rsid w:val="007C6A7B"/>
    <w:rsid w:val="007D11BE"/>
    <w:rsid w:val="007D2151"/>
    <w:rsid w:val="007D4889"/>
    <w:rsid w:val="007D6741"/>
    <w:rsid w:val="007E5821"/>
    <w:rsid w:val="007E7B92"/>
    <w:rsid w:val="007E7D88"/>
    <w:rsid w:val="007F0EBF"/>
    <w:rsid w:val="007F30B1"/>
    <w:rsid w:val="007F51F9"/>
    <w:rsid w:val="007F68F4"/>
    <w:rsid w:val="007F712A"/>
    <w:rsid w:val="00800E1E"/>
    <w:rsid w:val="008024D0"/>
    <w:rsid w:val="00802F44"/>
    <w:rsid w:val="0080407E"/>
    <w:rsid w:val="00804D89"/>
    <w:rsid w:val="00807BCD"/>
    <w:rsid w:val="00811B27"/>
    <w:rsid w:val="00814A9C"/>
    <w:rsid w:val="00815BB6"/>
    <w:rsid w:val="00816705"/>
    <w:rsid w:val="00817011"/>
    <w:rsid w:val="00817811"/>
    <w:rsid w:val="00817DBA"/>
    <w:rsid w:val="008224D4"/>
    <w:rsid w:val="00822F99"/>
    <w:rsid w:val="008237E4"/>
    <w:rsid w:val="00824CF6"/>
    <w:rsid w:val="0082743B"/>
    <w:rsid w:val="008307E8"/>
    <w:rsid w:val="00831F43"/>
    <w:rsid w:val="00837976"/>
    <w:rsid w:val="008424BA"/>
    <w:rsid w:val="00847A8F"/>
    <w:rsid w:val="0085040C"/>
    <w:rsid w:val="008546B5"/>
    <w:rsid w:val="008555F8"/>
    <w:rsid w:val="00860D12"/>
    <w:rsid w:val="008639CE"/>
    <w:rsid w:val="0087499C"/>
    <w:rsid w:val="008763F1"/>
    <w:rsid w:val="00877A8F"/>
    <w:rsid w:val="00883E0F"/>
    <w:rsid w:val="008865C1"/>
    <w:rsid w:val="00890711"/>
    <w:rsid w:val="00891DEE"/>
    <w:rsid w:val="008939F1"/>
    <w:rsid w:val="00893EC0"/>
    <w:rsid w:val="0089453D"/>
    <w:rsid w:val="0089547D"/>
    <w:rsid w:val="00896F8E"/>
    <w:rsid w:val="008A0EBB"/>
    <w:rsid w:val="008A6D50"/>
    <w:rsid w:val="008A70B7"/>
    <w:rsid w:val="008A74DD"/>
    <w:rsid w:val="008B0D17"/>
    <w:rsid w:val="008B7CA7"/>
    <w:rsid w:val="008C00EC"/>
    <w:rsid w:val="008C0DB4"/>
    <w:rsid w:val="008C5DEE"/>
    <w:rsid w:val="008D1B02"/>
    <w:rsid w:val="008D1F22"/>
    <w:rsid w:val="008D2358"/>
    <w:rsid w:val="008D4B9E"/>
    <w:rsid w:val="008E71C1"/>
    <w:rsid w:val="008F5C07"/>
    <w:rsid w:val="00900750"/>
    <w:rsid w:val="009014CA"/>
    <w:rsid w:val="00904703"/>
    <w:rsid w:val="009121E6"/>
    <w:rsid w:val="00912B11"/>
    <w:rsid w:val="009162D8"/>
    <w:rsid w:val="0091732D"/>
    <w:rsid w:val="00920043"/>
    <w:rsid w:val="009207A3"/>
    <w:rsid w:val="00926EA7"/>
    <w:rsid w:val="009270BF"/>
    <w:rsid w:val="00931471"/>
    <w:rsid w:val="00932591"/>
    <w:rsid w:val="00937F66"/>
    <w:rsid w:val="009406CD"/>
    <w:rsid w:val="00941C54"/>
    <w:rsid w:val="00945418"/>
    <w:rsid w:val="009530C1"/>
    <w:rsid w:val="00954C45"/>
    <w:rsid w:val="00956DD3"/>
    <w:rsid w:val="00961376"/>
    <w:rsid w:val="009616EA"/>
    <w:rsid w:val="0096210E"/>
    <w:rsid w:val="009637D6"/>
    <w:rsid w:val="00963D98"/>
    <w:rsid w:val="00964667"/>
    <w:rsid w:val="00973F5D"/>
    <w:rsid w:val="00973F60"/>
    <w:rsid w:val="00974042"/>
    <w:rsid w:val="00977C80"/>
    <w:rsid w:val="0098153C"/>
    <w:rsid w:val="0098176F"/>
    <w:rsid w:val="00983A25"/>
    <w:rsid w:val="00983C54"/>
    <w:rsid w:val="0098412C"/>
    <w:rsid w:val="009842E9"/>
    <w:rsid w:val="0098721C"/>
    <w:rsid w:val="00987C23"/>
    <w:rsid w:val="009916B0"/>
    <w:rsid w:val="009974DD"/>
    <w:rsid w:val="009974F5"/>
    <w:rsid w:val="009A2658"/>
    <w:rsid w:val="009A69AF"/>
    <w:rsid w:val="009A6D44"/>
    <w:rsid w:val="009A7B15"/>
    <w:rsid w:val="009B76F6"/>
    <w:rsid w:val="009C01FD"/>
    <w:rsid w:val="009C0A33"/>
    <w:rsid w:val="009C0BBE"/>
    <w:rsid w:val="009C21EA"/>
    <w:rsid w:val="009C47DA"/>
    <w:rsid w:val="009C75DA"/>
    <w:rsid w:val="009F04F8"/>
    <w:rsid w:val="009F2F0F"/>
    <w:rsid w:val="009F4B3C"/>
    <w:rsid w:val="009F5B0C"/>
    <w:rsid w:val="009F5D74"/>
    <w:rsid w:val="00A01450"/>
    <w:rsid w:val="00A01844"/>
    <w:rsid w:val="00A01A21"/>
    <w:rsid w:val="00A025CC"/>
    <w:rsid w:val="00A04CB3"/>
    <w:rsid w:val="00A06740"/>
    <w:rsid w:val="00A10E39"/>
    <w:rsid w:val="00A13DB1"/>
    <w:rsid w:val="00A169B5"/>
    <w:rsid w:val="00A20C61"/>
    <w:rsid w:val="00A25212"/>
    <w:rsid w:val="00A30840"/>
    <w:rsid w:val="00A32368"/>
    <w:rsid w:val="00A34D25"/>
    <w:rsid w:val="00A35DF8"/>
    <w:rsid w:val="00A36823"/>
    <w:rsid w:val="00A4423C"/>
    <w:rsid w:val="00A6369B"/>
    <w:rsid w:val="00A64A63"/>
    <w:rsid w:val="00A64F16"/>
    <w:rsid w:val="00A756C8"/>
    <w:rsid w:val="00A757DB"/>
    <w:rsid w:val="00A7769D"/>
    <w:rsid w:val="00A84DB0"/>
    <w:rsid w:val="00A904F3"/>
    <w:rsid w:val="00A92FFF"/>
    <w:rsid w:val="00A93793"/>
    <w:rsid w:val="00A94B94"/>
    <w:rsid w:val="00A94E67"/>
    <w:rsid w:val="00AA453C"/>
    <w:rsid w:val="00AA4A15"/>
    <w:rsid w:val="00AB49BA"/>
    <w:rsid w:val="00AB4C15"/>
    <w:rsid w:val="00AB60E6"/>
    <w:rsid w:val="00AC3081"/>
    <w:rsid w:val="00AD0A03"/>
    <w:rsid w:val="00AD764F"/>
    <w:rsid w:val="00AE0BDF"/>
    <w:rsid w:val="00AE3FFC"/>
    <w:rsid w:val="00AE67DB"/>
    <w:rsid w:val="00AF5B6F"/>
    <w:rsid w:val="00AF79B0"/>
    <w:rsid w:val="00B0163D"/>
    <w:rsid w:val="00B100E4"/>
    <w:rsid w:val="00B10EE1"/>
    <w:rsid w:val="00B11083"/>
    <w:rsid w:val="00B204AD"/>
    <w:rsid w:val="00B22EA1"/>
    <w:rsid w:val="00B23A3D"/>
    <w:rsid w:val="00B23BB4"/>
    <w:rsid w:val="00B24522"/>
    <w:rsid w:val="00B26327"/>
    <w:rsid w:val="00B27C1E"/>
    <w:rsid w:val="00B33FC9"/>
    <w:rsid w:val="00B411A7"/>
    <w:rsid w:val="00B41550"/>
    <w:rsid w:val="00B43581"/>
    <w:rsid w:val="00B4667E"/>
    <w:rsid w:val="00B47692"/>
    <w:rsid w:val="00B47B9B"/>
    <w:rsid w:val="00B50CB2"/>
    <w:rsid w:val="00B52BD6"/>
    <w:rsid w:val="00B66CC0"/>
    <w:rsid w:val="00B67509"/>
    <w:rsid w:val="00B67CED"/>
    <w:rsid w:val="00B74D78"/>
    <w:rsid w:val="00B83267"/>
    <w:rsid w:val="00B85B88"/>
    <w:rsid w:val="00B85CD9"/>
    <w:rsid w:val="00B93363"/>
    <w:rsid w:val="00BA34E4"/>
    <w:rsid w:val="00BA3F7B"/>
    <w:rsid w:val="00BC0B7B"/>
    <w:rsid w:val="00BC1B5E"/>
    <w:rsid w:val="00BC1F47"/>
    <w:rsid w:val="00BC4507"/>
    <w:rsid w:val="00BC5631"/>
    <w:rsid w:val="00BC5646"/>
    <w:rsid w:val="00BC58CA"/>
    <w:rsid w:val="00BD022F"/>
    <w:rsid w:val="00BD0E30"/>
    <w:rsid w:val="00BD2D8F"/>
    <w:rsid w:val="00BD4577"/>
    <w:rsid w:val="00BE037A"/>
    <w:rsid w:val="00BE4769"/>
    <w:rsid w:val="00BE492F"/>
    <w:rsid w:val="00BE4CBD"/>
    <w:rsid w:val="00BE6BEB"/>
    <w:rsid w:val="00BF0CA5"/>
    <w:rsid w:val="00BF2117"/>
    <w:rsid w:val="00BF4197"/>
    <w:rsid w:val="00BF56D0"/>
    <w:rsid w:val="00C02A85"/>
    <w:rsid w:val="00C04255"/>
    <w:rsid w:val="00C0522F"/>
    <w:rsid w:val="00C05B6C"/>
    <w:rsid w:val="00C06104"/>
    <w:rsid w:val="00C068A7"/>
    <w:rsid w:val="00C074DE"/>
    <w:rsid w:val="00C076FA"/>
    <w:rsid w:val="00C17240"/>
    <w:rsid w:val="00C2705D"/>
    <w:rsid w:val="00C306F6"/>
    <w:rsid w:val="00C30A3A"/>
    <w:rsid w:val="00C31353"/>
    <w:rsid w:val="00C3238E"/>
    <w:rsid w:val="00C32C78"/>
    <w:rsid w:val="00C34780"/>
    <w:rsid w:val="00C3655A"/>
    <w:rsid w:val="00C40B29"/>
    <w:rsid w:val="00C43F20"/>
    <w:rsid w:val="00C50DEA"/>
    <w:rsid w:val="00C5745D"/>
    <w:rsid w:val="00C60A83"/>
    <w:rsid w:val="00C63212"/>
    <w:rsid w:val="00C632F2"/>
    <w:rsid w:val="00C664D1"/>
    <w:rsid w:val="00C71405"/>
    <w:rsid w:val="00C7169B"/>
    <w:rsid w:val="00C72661"/>
    <w:rsid w:val="00C766B5"/>
    <w:rsid w:val="00C81D63"/>
    <w:rsid w:val="00C85F09"/>
    <w:rsid w:val="00C8650E"/>
    <w:rsid w:val="00C86CC7"/>
    <w:rsid w:val="00C877F8"/>
    <w:rsid w:val="00C906DD"/>
    <w:rsid w:val="00C95360"/>
    <w:rsid w:val="00C96C42"/>
    <w:rsid w:val="00CA1A1F"/>
    <w:rsid w:val="00CA63B9"/>
    <w:rsid w:val="00CB1167"/>
    <w:rsid w:val="00CC5065"/>
    <w:rsid w:val="00CC55D4"/>
    <w:rsid w:val="00CC6CEC"/>
    <w:rsid w:val="00CD1C45"/>
    <w:rsid w:val="00CD462D"/>
    <w:rsid w:val="00CE3711"/>
    <w:rsid w:val="00CF370D"/>
    <w:rsid w:val="00CF784A"/>
    <w:rsid w:val="00D05274"/>
    <w:rsid w:val="00D12123"/>
    <w:rsid w:val="00D1241D"/>
    <w:rsid w:val="00D12AD5"/>
    <w:rsid w:val="00D1398B"/>
    <w:rsid w:val="00D14848"/>
    <w:rsid w:val="00D212FD"/>
    <w:rsid w:val="00D218AC"/>
    <w:rsid w:val="00D23AD6"/>
    <w:rsid w:val="00D266E0"/>
    <w:rsid w:val="00D40726"/>
    <w:rsid w:val="00D4336B"/>
    <w:rsid w:val="00D44E4A"/>
    <w:rsid w:val="00D478BF"/>
    <w:rsid w:val="00D61F1B"/>
    <w:rsid w:val="00D651A7"/>
    <w:rsid w:val="00D65FA0"/>
    <w:rsid w:val="00D66AF2"/>
    <w:rsid w:val="00D732E9"/>
    <w:rsid w:val="00D77156"/>
    <w:rsid w:val="00D8231E"/>
    <w:rsid w:val="00D85651"/>
    <w:rsid w:val="00D92426"/>
    <w:rsid w:val="00D93F10"/>
    <w:rsid w:val="00DA1BB1"/>
    <w:rsid w:val="00DA5D98"/>
    <w:rsid w:val="00DB03DA"/>
    <w:rsid w:val="00DB2CEF"/>
    <w:rsid w:val="00DC26C6"/>
    <w:rsid w:val="00DC3960"/>
    <w:rsid w:val="00DC4551"/>
    <w:rsid w:val="00DC7752"/>
    <w:rsid w:val="00DD7F64"/>
    <w:rsid w:val="00DE06A6"/>
    <w:rsid w:val="00DE1462"/>
    <w:rsid w:val="00DF4220"/>
    <w:rsid w:val="00DF43ED"/>
    <w:rsid w:val="00DF49B7"/>
    <w:rsid w:val="00DF4F9B"/>
    <w:rsid w:val="00E01369"/>
    <w:rsid w:val="00E0581D"/>
    <w:rsid w:val="00E05A38"/>
    <w:rsid w:val="00E0614F"/>
    <w:rsid w:val="00E14886"/>
    <w:rsid w:val="00E24A23"/>
    <w:rsid w:val="00E271DC"/>
    <w:rsid w:val="00E32B87"/>
    <w:rsid w:val="00E32E54"/>
    <w:rsid w:val="00E35080"/>
    <w:rsid w:val="00E40715"/>
    <w:rsid w:val="00E409FB"/>
    <w:rsid w:val="00E41633"/>
    <w:rsid w:val="00E45551"/>
    <w:rsid w:val="00E53203"/>
    <w:rsid w:val="00E5462B"/>
    <w:rsid w:val="00E54D5A"/>
    <w:rsid w:val="00E56623"/>
    <w:rsid w:val="00E63215"/>
    <w:rsid w:val="00E64536"/>
    <w:rsid w:val="00E64E13"/>
    <w:rsid w:val="00E655E3"/>
    <w:rsid w:val="00E672D0"/>
    <w:rsid w:val="00E71417"/>
    <w:rsid w:val="00E72E59"/>
    <w:rsid w:val="00E748F2"/>
    <w:rsid w:val="00E76305"/>
    <w:rsid w:val="00E77EDD"/>
    <w:rsid w:val="00E8054F"/>
    <w:rsid w:val="00E85C75"/>
    <w:rsid w:val="00E8769D"/>
    <w:rsid w:val="00E901EB"/>
    <w:rsid w:val="00E93A17"/>
    <w:rsid w:val="00E95357"/>
    <w:rsid w:val="00E9788C"/>
    <w:rsid w:val="00EA0048"/>
    <w:rsid w:val="00EA4130"/>
    <w:rsid w:val="00EA4ABD"/>
    <w:rsid w:val="00EB0C00"/>
    <w:rsid w:val="00EB4797"/>
    <w:rsid w:val="00EB5433"/>
    <w:rsid w:val="00EB556E"/>
    <w:rsid w:val="00EC144F"/>
    <w:rsid w:val="00EC79C0"/>
    <w:rsid w:val="00EC7AF6"/>
    <w:rsid w:val="00ED0C2B"/>
    <w:rsid w:val="00ED0D9C"/>
    <w:rsid w:val="00ED1CE8"/>
    <w:rsid w:val="00ED6CC0"/>
    <w:rsid w:val="00ED7504"/>
    <w:rsid w:val="00EE03C0"/>
    <w:rsid w:val="00EE2DD7"/>
    <w:rsid w:val="00EE4967"/>
    <w:rsid w:val="00EE4DAB"/>
    <w:rsid w:val="00EE5758"/>
    <w:rsid w:val="00EF5385"/>
    <w:rsid w:val="00F05CB9"/>
    <w:rsid w:val="00F06A3B"/>
    <w:rsid w:val="00F11657"/>
    <w:rsid w:val="00F1195F"/>
    <w:rsid w:val="00F120F5"/>
    <w:rsid w:val="00F12B9D"/>
    <w:rsid w:val="00F3747C"/>
    <w:rsid w:val="00F44080"/>
    <w:rsid w:val="00F457D1"/>
    <w:rsid w:val="00F532BC"/>
    <w:rsid w:val="00F5786A"/>
    <w:rsid w:val="00F63C2C"/>
    <w:rsid w:val="00F6716A"/>
    <w:rsid w:val="00F6798A"/>
    <w:rsid w:val="00F704FD"/>
    <w:rsid w:val="00F718D6"/>
    <w:rsid w:val="00F742DF"/>
    <w:rsid w:val="00F765FF"/>
    <w:rsid w:val="00F864C6"/>
    <w:rsid w:val="00F8658F"/>
    <w:rsid w:val="00F9258C"/>
    <w:rsid w:val="00F92AA2"/>
    <w:rsid w:val="00FA71D3"/>
    <w:rsid w:val="00FB1C3E"/>
    <w:rsid w:val="00FB4F17"/>
    <w:rsid w:val="00FB4FF2"/>
    <w:rsid w:val="00FC08BB"/>
    <w:rsid w:val="00FC15EF"/>
    <w:rsid w:val="00FC1872"/>
    <w:rsid w:val="00FC4D6A"/>
    <w:rsid w:val="00FC7C56"/>
    <w:rsid w:val="00FD0ACB"/>
    <w:rsid w:val="00FD3AA3"/>
    <w:rsid w:val="00FE0BC2"/>
    <w:rsid w:val="00FE18BC"/>
    <w:rsid w:val="00FF0848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E7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elanka-kosmety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735</cp:revision>
  <dcterms:created xsi:type="dcterms:W3CDTF">2022-01-27T13:44:00Z</dcterms:created>
  <dcterms:modified xsi:type="dcterms:W3CDTF">2023-10-23T16:12:00Z</dcterms:modified>
  <dc:language>pl-PL</dc:language>
</cp:coreProperties>
</file>